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A1ACF9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456C4">
        <w:rPr>
          <w:rFonts w:ascii="Arial" w:eastAsia="Times New Roman" w:hAnsi="Arial" w:cs="Arial"/>
          <w:b/>
          <w:bCs/>
          <w:noProof/>
          <w:sz w:val="28"/>
          <w:szCs w:val="28"/>
        </w:rPr>
        <w:t>Chief of Staff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6936D9C" w:rsidR="00222EB5" w:rsidRPr="00E8415B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456C4" w:rsidRPr="00E8415B">
        <w:rPr>
          <w:rFonts w:ascii="Arial" w:eastAsia="Times New Roman" w:hAnsi="Arial" w:cs="Arial"/>
          <w:sz w:val="24"/>
          <w:szCs w:val="24"/>
        </w:rPr>
        <w:t>Chief of Staff II</w:t>
      </w:r>
    </w:p>
    <w:p w14:paraId="4B3BD8D4" w14:textId="77777777" w:rsidR="00D2529B" w:rsidRPr="00E8415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eop"/>
          <w:rFonts w:ascii="Arial" w:hAnsi="Arial" w:cs="Arial"/>
        </w:rPr>
        <w:t> </w:t>
      </w:r>
    </w:p>
    <w:p w14:paraId="51FA2CE2" w14:textId="3B7DE62A" w:rsidR="00D2529B" w:rsidRPr="00E8415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>FLSA Exemption Status: </w:t>
      </w:r>
      <w:r w:rsidR="001456C4" w:rsidRPr="00E8415B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E8415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eop"/>
          <w:rFonts w:ascii="Arial" w:hAnsi="Arial" w:cs="Arial"/>
        </w:rPr>
        <w:t> </w:t>
      </w:r>
    </w:p>
    <w:p w14:paraId="69C8986D" w14:textId="6388EE9A" w:rsidR="004D6B98" w:rsidRPr="00E8415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>Pay Grade:</w:t>
      </w:r>
      <w:r w:rsidR="00851B51" w:rsidRPr="00E8415B">
        <w:rPr>
          <w:rStyle w:val="normaltextrun"/>
          <w:rFonts w:ascii="Arial" w:hAnsi="Arial" w:cs="Arial"/>
          <w:b/>
          <w:bCs/>
        </w:rPr>
        <w:t xml:space="preserve"> </w:t>
      </w:r>
      <w:r w:rsidR="001456C4" w:rsidRPr="00E8415B">
        <w:rPr>
          <w:rStyle w:val="normaltextrun"/>
          <w:rFonts w:ascii="Arial" w:hAnsi="Arial" w:cs="Arial"/>
        </w:rPr>
        <w:t>21</w:t>
      </w:r>
    </w:p>
    <w:p w14:paraId="1D6CE10C" w14:textId="6BF127FC" w:rsidR="00D2529B" w:rsidRPr="00E8415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eop"/>
          <w:rFonts w:ascii="Arial" w:hAnsi="Arial" w:cs="Arial"/>
        </w:rPr>
        <w:t>  </w:t>
      </w:r>
    </w:p>
    <w:p w14:paraId="750239C3" w14:textId="5DF7E557" w:rsidR="00D2529B" w:rsidRPr="00E8415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8415B">
        <w:rPr>
          <w:rStyle w:val="normaltextrun"/>
          <w:rFonts w:ascii="Arial" w:hAnsi="Arial" w:cs="Arial"/>
          <w:b/>
          <w:bCs/>
        </w:rPr>
        <w:t xml:space="preserve">Description </w:t>
      </w:r>
      <w:r w:rsidRPr="00E8415B">
        <w:rPr>
          <w:rStyle w:val="normaltextrun"/>
          <w:rFonts w:ascii="Arial" w:hAnsi="Arial" w:cs="Arial"/>
          <w:b/>
          <w:bCs/>
        </w:rPr>
        <w:t>Summary: </w:t>
      </w:r>
      <w:r w:rsidRPr="00E8415B">
        <w:rPr>
          <w:rStyle w:val="eop"/>
          <w:rFonts w:ascii="Arial" w:hAnsi="Arial" w:cs="Arial"/>
        </w:rPr>
        <w:t> </w:t>
      </w:r>
    </w:p>
    <w:p w14:paraId="79544EC1" w14:textId="370F6A59" w:rsidR="002B72DC" w:rsidRPr="00E8415B" w:rsidRDefault="002B72DC" w:rsidP="002B72DC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Fonts w:ascii="Arial" w:hAnsi="Arial" w:cs="Arial"/>
        </w:rPr>
        <w:t>The Chief of Staff II provides advanced direct administrative support to leadership to include providing advice and information, acting as senior administrator for the unit, leading a management team, acting as liaison to leadership, and overseeing event coordination.</w:t>
      </w:r>
    </w:p>
    <w:p w14:paraId="0A2633B1" w14:textId="7699D527" w:rsidR="004D6B98" w:rsidRPr="00E8415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E8415B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>Essential Duties and Responsibilities:</w:t>
      </w:r>
      <w:r w:rsidRPr="00E8415B">
        <w:rPr>
          <w:rStyle w:val="eop"/>
          <w:rFonts w:ascii="Arial" w:hAnsi="Arial" w:cs="Arial"/>
        </w:rPr>
        <w:t> </w:t>
      </w:r>
    </w:p>
    <w:p w14:paraId="6C80164E" w14:textId="77777777" w:rsidR="00C633B3" w:rsidRPr="00E8415B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F51D7AA" w14:textId="77777777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415B">
        <w:rPr>
          <w:rFonts w:ascii="Arial" w:eastAsia="Times New Roman" w:hAnsi="Arial" w:cs="Arial"/>
          <w:b/>
          <w:bCs/>
          <w:sz w:val="24"/>
          <w:szCs w:val="24"/>
        </w:rPr>
        <w:t>30% Senior Administration and Leadership</w:t>
      </w:r>
    </w:p>
    <w:p w14:paraId="18FB2806" w14:textId="77777777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Establishes priorities for the unit.</w:t>
      </w:r>
    </w:p>
    <w:p w14:paraId="55D5EC11" w14:textId="226BB493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Identifies important issues and develops policy recommendations and actions.</w:t>
      </w:r>
    </w:p>
    <w:p w14:paraId="697BC0FC" w14:textId="71A4AEE1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Represents leadership in meetings and on committees.</w:t>
      </w:r>
    </w:p>
    <w:p w14:paraId="6B0FF5D8" w14:textId="46D160CF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Facilitates meetings, prepares agendas, and ensures follow-up to implement decisions.</w:t>
      </w:r>
    </w:p>
    <w:p w14:paraId="5683BC8D" w14:textId="77777777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11D258" w14:textId="42F70D52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415B">
        <w:rPr>
          <w:rFonts w:ascii="Arial" w:eastAsia="Times New Roman" w:hAnsi="Arial" w:cs="Arial"/>
          <w:b/>
          <w:bCs/>
          <w:sz w:val="24"/>
          <w:szCs w:val="24"/>
        </w:rPr>
        <w:t>20% Staff Supervision and Support</w:t>
      </w:r>
    </w:p>
    <w:p w14:paraId="2AAA64DA" w14:textId="77777777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Supervises assigned staff.</w:t>
      </w:r>
    </w:p>
    <w:p w14:paraId="1C0E8E48" w14:textId="2784BF44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Addresses complex and sensitive problems related to staff and operations.</w:t>
      </w:r>
    </w:p>
    <w:p w14:paraId="5E5759AD" w14:textId="1505D6CF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Provides direct administrative support to leadership.</w:t>
      </w:r>
    </w:p>
    <w:p w14:paraId="1F2F1F8F" w14:textId="77777777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CF83B3" w14:textId="59AEE24C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415B">
        <w:rPr>
          <w:rFonts w:ascii="Arial" w:eastAsia="Times New Roman" w:hAnsi="Arial" w:cs="Arial"/>
          <w:b/>
          <w:bCs/>
          <w:sz w:val="24"/>
          <w:szCs w:val="24"/>
        </w:rPr>
        <w:t>10% Budget and Program Oversight</w:t>
      </w:r>
    </w:p>
    <w:p w14:paraId="05891361" w14:textId="77777777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Oversees the preparation and administration of the budget, policies, and programs for major departments.</w:t>
      </w:r>
    </w:p>
    <w:p w14:paraId="5818311D" w14:textId="20129FCC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Monitors strategic goals and initiatives to ensure alignment with budgetary constraints.</w:t>
      </w:r>
    </w:p>
    <w:p w14:paraId="7908EA31" w14:textId="77777777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706DFB" w14:textId="77777777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415B">
        <w:rPr>
          <w:rFonts w:ascii="Arial" w:eastAsia="Times New Roman" w:hAnsi="Arial" w:cs="Arial"/>
          <w:b/>
          <w:bCs/>
          <w:sz w:val="24"/>
          <w:szCs w:val="24"/>
        </w:rPr>
        <w:t>10% Research, Analysis, and Decision Support</w:t>
      </w:r>
    </w:p>
    <w:p w14:paraId="6FE4B02A" w14:textId="77777777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Researches and provides substantive and analytic information.</w:t>
      </w:r>
    </w:p>
    <w:p w14:paraId="33211BA0" w14:textId="771EB3CD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Advises leadership on decision-making through data and analysis.</w:t>
      </w:r>
    </w:p>
    <w:p w14:paraId="7B8E857A" w14:textId="77777777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27F66C" w14:textId="33964C42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415B">
        <w:rPr>
          <w:rFonts w:ascii="Arial" w:eastAsia="Times New Roman" w:hAnsi="Arial" w:cs="Arial"/>
          <w:b/>
          <w:bCs/>
          <w:sz w:val="24"/>
          <w:szCs w:val="24"/>
        </w:rPr>
        <w:t>5% Event Coordination</w:t>
      </w:r>
    </w:p>
    <w:p w14:paraId="198BAA73" w14:textId="77777777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Oversees event coordination for the unit.</w:t>
      </w:r>
    </w:p>
    <w:p w14:paraId="182D86CB" w14:textId="284927E1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Coordinates logistics, resources, and schedules for unit events.</w:t>
      </w:r>
    </w:p>
    <w:p w14:paraId="5E63A1F3" w14:textId="77777777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DF0A3E" w14:textId="77777777" w:rsidR="00E8415B" w:rsidRPr="00E8415B" w:rsidRDefault="00E8415B" w:rsidP="00E841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415B">
        <w:rPr>
          <w:rFonts w:ascii="Arial" w:eastAsia="Times New Roman" w:hAnsi="Arial" w:cs="Arial"/>
          <w:b/>
          <w:bCs/>
          <w:sz w:val="24"/>
          <w:szCs w:val="24"/>
        </w:rPr>
        <w:t>5% Strategic Planning and Implementation</w:t>
      </w:r>
    </w:p>
    <w:p w14:paraId="2CBD383B" w14:textId="77777777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Implements strategic goals and priorities for the unit.</w:t>
      </w:r>
    </w:p>
    <w:p w14:paraId="2598E008" w14:textId="4113B96C" w:rsidR="00E8415B" w:rsidRPr="00E8415B" w:rsidRDefault="00E8415B" w:rsidP="00E8415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lastRenderedPageBreak/>
        <w:t>Monitors and evaluates initiatives, offering analysis and developing solutions to problems.</w:t>
      </w:r>
    </w:p>
    <w:p w14:paraId="02D98809" w14:textId="77777777" w:rsidR="00715EC8" w:rsidRPr="00E8415B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E8415B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8415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E8415B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8415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8415B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E8415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8415B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E8415B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8415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>Required Education:</w:t>
      </w:r>
      <w:r w:rsidRPr="00E8415B">
        <w:rPr>
          <w:rStyle w:val="eop"/>
          <w:rFonts w:ascii="Arial" w:hAnsi="Arial" w:cs="Arial"/>
        </w:rPr>
        <w:t> </w:t>
      </w:r>
    </w:p>
    <w:p w14:paraId="0EEF2F4E" w14:textId="39AE7BFA" w:rsidR="006B06C2" w:rsidRPr="00E8415B" w:rsidRDefault="002B72DC" w:rsidP="002B72D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Fonts w:ascii="Arial" w:hAnsi="Arial" w:cs="Arial"/>
          <w:shd w:val="clear" w:color="auto" w:fill="FFFFFF"/>
        </w:rPr>
        <w:t>Bachelor’s degree or any equivalent combination of education and experience.</w:t>
      </w:r>
    </w:p>
    <w:p w14:paraId="75D6E7FB" w14:textId="77777777" w:rsidR="002B72DC" w:rsidRPr="00E8415B" w:rsidRDefault="002B72DC" w:rsidP="002B72D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E8415B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8415B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72D492A" w14:textId="07F4D18C" w:rsidR="002B72DC" w:rsidRPr="00E8415B" w:rsidRDefault="002B72DC" w:rsidP="002B72D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8415B">
        <w:rPr>
          <w:rFonts w:ascii="Arial" w:eastAsia="Times New Roman" w:hAnsi="Arial" w:cs="Arial"/>
          <w:sz w:val="24"/>
          <w:szCs w:val="24"/>
        </w:rPr>
        <w:t>Ten years of related experience. </w:t>
      </w:r>
    </w:p>
    <w:p w14:paraId="4F92B2D6" w14:textId="77777777" w:rsidR="00552C29" w:rsidRPr="00E8415B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E8415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>Required Licenses and Certifications:</w:t>
      </w:r>
      <w:r w:rsidRPr="00E8415B">
        <w:rPr>
          <w:rStyle w:val="eop"/>
          <w:rFonts w:ascii="Arial" w:hAnsi="Arial" w:cs="Arial"/>
        </w:rPr>
        <w:t> </w:t>
      </w:r>
    </w:p>
    <w:p w14:paraId="2549FC56" w14:textId="36F4A12C" w:rsidR="00C573AD" w:rsidRPr="00E8415B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8415B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E8415B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8415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8415B">
        <w:rPr>
          <w:rStyle w:val="eop"/>
          <w:rFonts w:ascii="Arial" w:hAnsi="Arial" w:cs="Arial"/>
        </w:rPr>
        <w:t> </w:t>
      </w:r>
    </w:p>
    <w:p w14:paraId="29CC4321" w14:textId="508E70EF" w:rsidR="00EB01AB" w:rsidRPr="00E8415B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8415B">
        <w:rPr>
          <w:rStyle w:val="eop"/>
          <w:rFonts w:ascii="Arial" w:hAnsi="Arial" w:cs="Arial"/>
        </w:rPr>
        <w:t>Ability to multitask and work cooperatively with others.</w:t>
      </w:r>
    </w:p>
    <w:p w14:paraId="58E83735" w14:textId="77777777" w:rsidR="002B72DC" w:rsidRPr="00E8415B" w:rsidRDefault="002B72D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Fonts w:ascii="Arial" w:hAnsi="Arial" w:cs="Arial"/>
          <w:shd w:val="clear" w:color="auto" w:fill="FFFFFF"/>
        </w:rPr>
        <w:t xml:space="preserve">Knowledge of database, spreadsheet, presentation and word processing software. </w:t>
      </w:r>
    </w:p>
    <w:p w14:paraId="1C73F1A1" w14:textId="7E6A8E76" w:rsidR="002B72DC" w:rsidRPr="00E8415B" w:rsidRDefault="002B72D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Fonts w:ascii="Arial" w:hAnsi="Arial" w:cs="Arial"/>
          <w:shd w:val="clear" w:color="auto" w:fill="FFFFFF"/>
        </w:rPr>
        <w:t>Oral and written communication skills.</w:t>
      </w:r>
    </w:p>
    <w:p w14:paraId="2DC8762E" w14:textId="77777777" w:rsidR="002B72DC" w:rsidRPr="00E8415B" w:rsidRDefault="002B72D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Fonts w:ascii="Arial" w:hAnsi="Arial" w:cs="Arial"/>
          <w:shd w:val="clear" w:color="auto" w:fill="FFFFFF"/>
        </w:rPr>
        <w:t xml:space="preserve">Ability to plan and organize effectively. </w:t>
      </w:r>
    </w:p>
    <w:p w14:paraId="557A5353" w14:textId="0FAA7DDB" w:rsidR="00EB01AB" w:rsidRPr="00E8415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8415B">
        <w:rPr>
          <w:rStyle w:val="eop"/>
          <w:rFonts w:ascii="Arial" w:hAnsi="Arial" w:cs="Arial"/>
        </w:rPr>
        <w:t> </w:t>
      </w:r>
    </w:p>
    <w:p w14:paraId="1AAAFA2D" w14:textId="6A8E055C" w:rsidR="006B06C2" w:rsidRPr="00E8415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8415B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8415B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8415B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>Machines and Equipment:</w:t>
      </w:r>
      <w:r w:rsidRPr="00E8415B">
        <w:rPr>
          <w:rStyle w:val="eop"/>
          <w:rFonts w:ascii="Arial" w:hAnsi="Arial" w:cs="Arial"/>
        </w:rPr>
        <w:t> </w:t>
      </w:r>
    </w:p>
    <w:p w14:paraId="027EBD5E" w14:textId="43118695" w:rsidR="00AF0284" w:rsidRPr="00E8415B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8415B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E8415B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8415B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E8415B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8415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>Physical Requirements:</w:t>
      </w:r>
      <w:r w:rsidRPr="00E8415B">
        <w:rPr>
          <w:rStyle w:val="eop"/>
          <w:rFonts w:ascii="Arial" w:hAnsi="Arial" w:cs="Arial"/>
        </w:rPr>
        <w:t> </w:t>
      </w:r>
    </w:p>
    <w:p w14:paraId="2ADF8761" w14:textId="06C4FFBC" w:rsidR="00FE1194" w:rsidRPr="00E8415B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eop"/>
          <w:rFonts w:ascii="Arial" w:hAnsi="Arial" w:cs="Arial"/>
        </w:rPr>
        <w:t>None</w:t>
      </w:r>
    </w:p>
    <w:p w14:paraId="60D2E800" w14:textId="77777777" w:rsidR="00FE1194" w:rsidRPr="00E8415B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8415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>Other Requirements</w:t>
      </w:r>
      <w:r w:rsidR="00F92746" w:rsidRPr="00E8415B">
        <w:rPr>
          <w:rStyle w:val="normaltextrun"/>
          <w:rFonts w:ascii="Arial" w:hAnsi="Arial" w:cs="Arial"/>
          <w:b/>
          <w:bCs/>
        </w:rPr>
        <w:t xml:space="preserve"> and Factors</w:t>
      </w:r>
      <w:r w:rsidRPr="00E8415B">
        <w:rPr>
          <w:rStyle w:val="normaltextrun"/>
          <w:rFonts w:ascii="Arial" w:hAnsi="Arial" w:cs="Arial"/>
          <w:b/>
          <w:bCs/>
        </w:rPr>
        <w:t>:</w:t>
      </w:r>
      <w:r w:rsidRPr="00E8415B">
        <w:rPr>
          <w:rStyle w:val="eop"/>
          <w:rFonts w:ascii="Arial" w:hAnsi="Arial" w:cs="Arial"/>
        </w:rPr>
        <w:t> </w:t>
      </w:r>
    </w:p>
    <w:p w14:paraId="6D87BD54" w14:textId="77777777" w:rsidR="00442588" w:rsidRPr="00E8415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8415B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8415B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8415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8415B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8415B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8415B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eop"/>
          <w:rFonts w:ascii="Arial" w:hAnsi="Arial" w:cs="Arial"/>
        </w:rPr>
        <w:t> </w:t>
      </w:r>
    </w:p>
    <w:p w14:paraId="67C22ED3" w14:textId="77777777" w:rsidR="00D2529B" w:rsidRPr="00E8415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8415B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8415B">
        <w:rPr>
          <w:rStyle w:val="normaltextrun"/>
          <w:rFonts w:ascii="Arial" w:hAnsi="Arial" w:cs="Arial"/>
          <w:b/>
          <w:bCs/>
        </w:rPr>
        <w:t>. </w:t>
      </w:r>
      <w:r w:rsidRPr="00E8415B">
        <w:rPr>
          <w:rStyle w:val="eop"/>
          <w:rFonts w:ascii="Arial" w:hAnsi="Arial" w:cs="Arial"/>
        </w:rPr>
        <w:t> </w:t>
      </w:r>
    </w:p>
    <w:p w14:paraId="1D7C93D0" w14:textId="1FF684B0" w:rsidR="00BC0C61" w:rsidRPr="00E8415B" w:rsidRDefault="00022C5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D072B" w:rsidRPr="00E8415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BC0C61" w:rsidRPr="00E8415B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8415B">
        <w:rPr>
          <w:rStyle w:val="eop"/>
          <w:rFonts w:ascii="Arial" w:hAnsi="Arial" w:cs="Arial"/>
        </w:rPr>
        <w:t> </w:t>
      </w:r>
    </w:p>
    <w:p w14:paraId="08356522" w14:textId="55D7192F" w:rsidR="00D2529B" w:rsidRPr="00E8415B" w:rsidRDefault="00022C5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D072B" w:rsidRPr="00E8415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2529B" w:rsidRPr="00E8415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8415B">
        <w:rPr>
          <w:rStyle w:val="eop"/>
          <w:rFonts w:ascii="Arial" w:hAnsi="Arial" w:cs="Arial"/>
        </w:rPr>
        <w:t> </w:t>
      </w:r>
    </w:p>
    <w:p w14:paraId="03758CDE" w14:textId="77777777" w:rsidR="00D2529B" w:rsidRPr="00E8415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8415B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E8415B">
        <w:rPr>
          <w:rStyle w:val="eop"/>
          <w:rFonts w:ascii="Arial" w:hAnsi="Arial" w:cs="Arial"/>
        </w:rPr>
        <w:t> </w:t>
      </w:r>
    </w:p>
    <w:p w14:paraId="4FA9C703" w14:textId="4AB3635B" w:rsidR="00D2529B" w:rsidRPr="00E8415B" w:rsidRDefault="00022C5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8415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8415B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8415B">
        <w:rPr>
          <w:rStyle w:val="normaltextrun"/>
          <w:rFonts w:ascii="Arial" w:hAnsi="Arial" w:cs="Arial"/>
          <w:b/>
          <w:bCs/>
        </w:rPr>
        <w:t>Yes</w:t>
      </w:r>
      <w:r w:rsidR="00D2529B" w:rsidRPr="00E8415B">
        <w:rPr>
          <w:rStyle w:val="eop"/>
          <w:rFonts w:ascii="Arial" w:hAnsi="Arial" w:cs="Arial"/>
        </w:rPr>
        <w:t> </w:t>
      </w:r>
    </w:p>
    <w:p w14:paraId="599A52AF" w14:textId="01C8CAC0" w:rsidR="00B1552D" w:rsidRPr="00E8415B" w:rsidRDefault="00022C5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8415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8415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8415B">
        <w:rPr>
          <w:rStyle w:val="eop"/>
          <w:rFonts w:ascii="Arial" w:hAnsi="Arial" w:cs="Arial"/>
        </w:rPr>
        <w:t> </w:t>
      </w:r>
      <w:r w:rsidR="00D2529B" w:rsidRPr="00E8415B">
        <w:rPr>
          <w:rStyle w:val="normaltextrun"/>
          <w:rFonts w:ascii="Arial" w:hAnsi="Arial" w:cs="Arial"/>
          <w:b/>
          <w:bCs/>
        </w:rPr>
        <w:t> </w:t>
      </w:r>
      <w:r w:rsidR="00D2529B" w:rsidRPr="00E8415B">
        <w:rPr>
          <w:rStyle w:val="eop"/>
          <w:rFonts w:ascii="Arial" w:hAnsi="Arial" w:cs="Arial"/>
        </w:rPr>
        <w:t> </w:t>
      </w:r>
    </w:p>
    <w:sectPr w:rsidR="00B1552D" w:rsidRPr="00E8415B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55A7D4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456C4">
      <w:rPr>
        <w:rFonts w:ascii="Arial" w:hAnsi="Arial" w:cs="Arial"/>
        <w:b w:val="0"/>
        <w:sz w:val="16"/>
        <w:szCs w:val="16"/>
      </w:rPr>
      <w:t xml:space="preserve"> Chief of Staff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56A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7797"/>
    <w:multiLevelType w:val="hybridMultilevel"/>
    <w:tmpl w:val="751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3530C"/>
    <w:multiLevelType w:val="multilevel"/>
    <w:tmpl w:val="5B4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22C55"/>
    <w:rsid w:val="00055470"/>
    <w:rsid w:val="0010534F"/>
    <w:rsid w:val="00121AF4"/>
    <w:rsid w:val="00143E87"/>
    <w:rsid w:val="001456C4"/>
    <w:rsid w:val="00170FE4"/>
    <w:rsid w:val="001B5CBC"/>
    <w:rsid w:val="00222EB5"/>
    <w:rsid w:val="00256564"/>
    <w:rsid w:val="002B72DC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D072B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43554"/>
    <w:rsid w:val="00C573AD"/>
    <w:rsid w:val="00C633B3"/>
    <w:rsid w:val="00C73C2B"/>
    <w:rsid w:val="00D11160"/>
    <w:rsid w:val="00D2529B"/>
    <w:rsid w:val="00D43373"/>
    <w:rsid w:val="00D604DE"/>
    <w:rsid w:val="00D85EF6"/>
    <w:rsid w:val="00DF3DEE"/>
    <w:rsid w:val="00E17FF3"/>
    <w:rsid w:val="00E317B3"/>
    <w:rsid w:val="00E811FA"/>
    <w:rsid w:val="00E8415B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2B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351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2024-11-11T19:10:00Z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